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EC" w:rsidRPr="00B2292C" w:rsidRDefault="00B972EC" w:rsidP="00B972EC">
      <w:pPr>
        <w:spacing w:after="0" w:line="240" w:lineRule="auto"/>
        <w:rPr>
          <w:sz w:val="20"/>
          <w:szCs w:val="20"/>
        </w:rPr>
      </w:pPr>
    </w:p>
    <w:p w:rsidR="00B972EC" w:rsidRPr="00B908C6" w:rsidRDefault="00B972EC" w:rsidP="00B972EC">
      <w:pPr>
        <w:spacing w:after="0" w:line="240" w:lineRule="auto"/>
        <w:rPr>
          <w:sz w:val="16"/>
          <w:szCs w:val="16"/>
        </w:rPr>
      </w:pPr>
    </w:p>
    <w:p w:rsidR="00B972EC" w:rsidRPr="00B908C6" w:rsidRDefault="00B972EC" w:rsidP="00B972EC">
      <w:pPr>
        <w:spacing w:after="0" w:line="240" w:lineRule="auto"/>
        <w:rPr>
          <w:sz w:val="16"/>
          <w:szCs w:val="16"/>
        </w:rPr>
      </w:pPr>
    </w:p>
    <w:p w:rsidR="00B972EC" w:rsidRDefault="00B972EC" w:rsidP="00B972EC">
      <w:pPr>
        <w:spacing w:after="0" w:line="240" w:lineRule="auto"/>
      </w:pPr>
    </w:p>
    <w:p w:rsidR="00772B2A" w:rsidRDefault="00772B2A" w:rsidP="00772B2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72B2A">
        <w:rPr>
          <w:b/>
          <w:bCs/>
          <w:sz w:val="32"/>
          <w:szCs w:val="32"/>
        </w:rPr>
        <w:t xml:space="preserve">FEDERATION ALGERIENNE DE VOLLEYBALL </w:t>
      </w:r>
    </w:p>
    <w:p w:rsidR="00772B2A" w:rsidRPr="00772B2A" w:rsidRDefault="00772B2A" w:rsidP="00772B2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72B2A" w:rsidRDefault="00772B2A" w:rsidP="00772B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72B2A">
        <w:rPr>
          <w:b/>
          <w:bCs/>
          <w:sz w:val="28"/>
          <w:szCs w:val="28"/>
        </w:rPr>
        <w:t>Direction de l’organisation sportive</w:t>
      </w:r>
    </w:p>
    <w:p w:rsidR="00772B2A" w:rsidRPr="00772B2A" w:rsidRDefault="00772B2A" w:rsidP="00772B2A">
      <w:pPr>
        <w:spacing w:after="0" w:line="240" w:lineRule="auto"/>
        <w:jc w:val="center"/>
        <w:rPr>
          <w:rFonts w:ascii="Cambria Math" w:hAnsi="Cambria Math"/>
          <w:b/>
          <w:bCs/>
          <w:sz w:val="28"/>
          <w:szCs w:val="28"/>
        </w:rPr>
      </w:pPr>
      <w:r w:rsidRPr="00772B2A">
        <w:rPr>
          <w:rFonts w:ascii="Cambria Math" w:hAnsi="Cambria Math"/>
          <w:b/>
          <w:bCs/>
          <w:sz w:val="28"/>
          <w:szCs w:val="28"/>
        </w:rPr>
        <w:t>Désignation des 1/</w:t>
      </w:r>
      <w:r>
        <w:rPr>
          <w:rFonts w:ascii="Cambria Math" w:hAnsi="Cambria Math"/>
          <w:b/>
          <w:bCs/>
          <w:sz w:val="28"/>
          <w:szCs w:val="28"/>
        </w:rPr>
        <w:t>2</w:t>
      </w:r>
      <w:r w:rsidRPr="00772B2A">
        <w:rPr>
          <w:rFonts w:ascii="Cambria Math" w:hAnsi="Cambria Math"/>
          <w:b/>
          <w:bCs/>
          <w:sz w:val="28"/>
          <w:szCs w:val="28"/>
        </w:rPr>
        <w:t xml:space="preserve"> de finale coupe d’ALGERIE </w:t>
      </w:r>
      <w:r>
        <w:rPr>
          <w:rFonts w:ascii="Cambria Math" w:hAnsi="Cambria Math"/>
          <w:b/>
          <w:bCs/>
          <w:sz w:val="28"/>
          <w:szCs w:val="28"/>
        </w:rPr>
        <w:t>JUNIORS GARCONS ET FILLES</w:t>
      </w:r>
    </w:p>
    <w:p w:rsidR="00772B2A" w:rsidRDefault="00772B2A" w:rsidP="00772B2A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</w:p>
    <w:p w:rsidR="00772B2A" w:rsidRDefault="00772B2A" w:rsidP="00772B2A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</w:p>
    <w:p w:rsidR="00772B2A" w:rsidRPr="007B54B6" w:rsidRDefault="00772B2A" w:rsidP="00772B2A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</w:p>
    <w:tbl>
      <w:tblPr>
        <w:tblStyle w:val="Grilledutableau"/>
        <w:tblW w:w="14317" w:type="dxa"/>
        <w:tblLook w:val="04A0"/>
      </w:tblPr>
      <w:tblGrid>
        <w:gridCol w:w="1366"/>
        <w:gridCol w:w="3220"/>
        <w:gridCol w:w="851"/>
        <w:gridCol w:w="2110"/>
        <w:gridCol w:w="958"/>
        <w:gridCol w:w="1701"/>
        <w:gridCol w:w="4111"/>
      </w:tblGrid>
      <w:tr w:rsidR="00772B2A" w:rsidRPr="00B908C6" w:rsidTr="00772B2A">
        <w:trPr>
          <w:trHeight w:val="159"/>
        </w:trPr>
        <w:tc>
          <w:tcPr>
            <w:tcW w:w="1366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312" w:type="dxa"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SALLES</w:t>
            </w:r>
          </w:p>
        </w:tc>
        <w:tc>
          <w:tcPr>
            <w:tcW w:w="85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126" w:type="dxa"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850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HOR </w:t>
            </w:r>
          </w:p>
        </w:tc>
        <w:tc>
          <w:tcPr>
            <w:tcW w:w="170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411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772B2A" w:rsidRPr="00B908C6" w:rsidTr="00772B2A">
        <w:trPr>
          <w:trHeight w:val="195"/>
        </w:trPr>
        <w:tc>
          <w:tcPr>
            <w:tcW w:w="1366" w:type="dxa"/>
            <w:vMerge w:val="restart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B229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/03/201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 w:val="restart"/>
            <w:hideMark/>
          </w:tcPr>
          <w:p w:rsid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72B2A">
              <w:rPr>
                <w:rFonts w:ascii="Cambria" w:eastAsia="Times New Roman" w:hAnsi="Cambria" w:cs="Times New Roman"/>
                <w:b/>
              </w:rPr>
              <w:t>SALLE TAZROUT TIZI OUZOU</w:t>
            </w:r>
          </w:p>
        </w:tc>
        <w:tc>
          <w:tcPr>
            <w:tcW w:w="851" w:type="dxa"/>
            <w:noWrap/>
            <w:hideMark/>
          </w:tcPr>
          <w:p w:rsidR="00772B2A" w:rsidRPr="00772B2A" w:rsidRDefault="00772B2A" w:rsidP="00772B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J/F</w:t>
            </w:r>
          </w:p>
        </w:tc>
        <w:tc>
          <w:tcPr>
            <w:tcW w:w="2126" w:type="dxa"/>
          </w:tcPr>
          <w:p w:rsid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WATAINTAYA</w:t>
            </w:r>
          </w:p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10H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US AKBOU</w:t>
            </w:r>
          </w:p>
        </w:tc>
        <w:tc>
          <w:tcPr>
            <w:tcW w:w="411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TRIBECHE-CHABANE-HAMOUTENE</w:t>
            </w:r>
          </w:p>
        </w:tc>
      </w:tr>
      <w:tr w:rsidR="00772B2A" w:rsidRPr="00B908C6" w:rsidTr="00772B2A">
        <w:trPr>
          <w:trHeight w:val="275"/>
        </w:trPr>
        <w:tc>
          <w:tcPr>
            <w:tcW w:w="1366" w:type="dxa"/>
            <w:vMerge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72B2A" w:rsidRPr="00772B2A" w:rsidRDefault="00772B2A" w:rsidP="00772B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J/G</w:t>
            </w:r>
          </w:p>
        </w:tc>
        <w:tc>
          <w:tcPr>
            <w:tcW w:w="2126" w:type="dxa"/>
          </w:tcPr>
          <w:p w:rsid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NCB</w:t>
            </w:r>
          </w:p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H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ASBOUFARIK</w:t>
            </w:r>
          </w:p>
        </w:tc>
        <w:tc>
          <w:tcPr>
            <w:tcW w:w="411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CHABANE-HAMOUTENE-TRIBECHE</w:t>
            </w:r>
          </w:p>
        </w:tc>
      </w:tr>
      <w:tr w:rsidR="00772B2A" w:rsidRPr="00B908C6" w:rsidTr="00772B2A">
        <w:trPr>
          <w:trHeight w:val="389"/>
        </w:trPr>
        <w:tc>
          <w:tcPr>
            <w:tcW w:w="1366" w:type="dxa"/>
            <w:vMerge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772B2A">
              <w:rPr>
                <w:rFonts w:ascii="Cambria" w:eastAsia="Times New Roman" w:hAnsi="Cambria" w:cs="Times New Roman"/>
                <w:b/>
              </w:rPr>
              <w:t>SALLE OMS NASRI CHLEF</w:t>
            </w:r>
          </w:p>
        </w:tc>
        <w:tc>
          <w:tcPr>
            <w:tcW w:w="851" w:type="dxa"/>
            <w:hideMark/>
          </w:tcPr>
          <w:p w:rsidR="00772B2A" w:rsidRPr="00772B2A" w:rsidRDefault="00772B2A" w:rsidP="00772B2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J/G</w:t>
            </w:r>
          </w:p>
        </w:tc>
        <w:tc>
          <w:tcPr>
            <w:tcW w:w="2126" w:type="dxa"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ASCOS</w:t>
            </w:r>
          </w:p>
        </w:tc>
        <w:tc>
          <w:tcPr>
            <w:tcW w:w="850" w:type="dxa"/>
            <w:noWrap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1H00</w:t>
            </w:r>
          </w:p>
        </w:tc>
        <w:tc>
          <w:tcPr>
            <w:tcW w:w="1701" w:type="dxa"/>
            <w:hideMark/>
          </w:tcPr>
          <w:p w:rsidR="00772B2A" w:rsidRPr="00772B2A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WAT</w:t>
            </w:r>
          </w:p>
        </w:tc>
        <w:tc>
          <w:tcPr>
            <w:tcW w:w="4111" w:type="dxa"/>
            <w:noWrap/>
            <w:hideMark/>
          </w:tcPr>
          <w:p w:rsidR="00772B2A" w:rsidRPr="00B2292C" w:rsidRDefault="00772B2A" w:rsidP="00772B2A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NEHAOUA-MAALEM-HORR</w:t>
            </w:r>
          </w:p>
        </w:tc>
      </w:tr>
    </w:tbl>
    <w:p w:rsidR="00772B2A" w:rsidRPr="00B2292C" w:rsidRDefault="00772B2A" w:rsidP="00772B2A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908C6">
        <w:rPr>
          <w:rFonts w:ascii="Cambria Math" w:hAnsi="Cambria Math" w:cs="Tahoma"/>
          <w:b/>
          <w:bCs/>
          <w:sz w:val="16"/>
          <w:szCs w:val="16"/>
        </w:rPr>
        <w:t>NB </w:t>
      </w:r>
      <w:r w:rsidRPr="00B2292C">
        <w:rPr>
          <w:rFonts w:ascii="Cambria Math" w:hAnsi="Cambria Math" w:cs="Tahoma"/>
          <w:b/>
          <w:bCs/>
          <w:sz w:val="20"/>
          <w:szCs w:val="20"/>
        </w:rPr>
        <w:t xml:space="preserve">:   </w:t>
      </w:r>
      <w:r w:rsidRPr="00B2292C">
        <w:rPr>
          <w:rFonts w:ascii="Cambria Math" w:hAnsi="Cambria Math" w:cs="Tahoma"/>
          <w:sz w:val="20"/>
          <w:szCs w:val="20"/>
        </w:rPr>
        <w:t>Se déroule conformément aux règles internationales de jeu et suivant les RG de la FAVB.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Tenue conforme au règlement.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En cas de similitude de maillots, l’équipe citée en premier  procédera au  changement  de maillots.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Un athlète ne peut pas être aligné dans deux catégories différentes pour le même tour de coupe</w:t>
      </w:r>
      <w:r w:rsidRPr="00B2292C">
        <w:rPr>
          <w:rFonts w:ascii="Cambria Math" w:hAnsi="Cambria Math"/>
          <w:sz w:val="20"/>
          <w:szCs w:val="20"/>
        </w:rPr>
        <w:t xml:space="preserve"> d</w:t>
      </w:r>
      <w:r w:rsidRPr="00B2292C">
        <w:rPr>
          <w:rFonts w:ascii="Cambria Math" w:hAnsi="Cambria Math" w:cs="Tahoma"/>
          <w:sz w:val="20"/>
          <w:szCs w:val="20"/>
        </w:rPr>
        <w:t>’Algérie.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Ballons officiels de la compétition : MVA 200.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Feuille de match et le tableau de marque, fourni par le club  1</w:t>
      </w:r>
      <w:r w:rsidRPr="00B2292C">
        <w:rPr>
          <w:rFonts w:ascii="Cambria Math" w:hAnsi="Cambria Math" w:cs="Tahoma"/>
          <w:sz w:val="20"/>
          <w:szCs w:val="20"/>
          <w:vertAlign w:val="superscript"/>
        </w:rPr>
        <w:t>ER</w:t>
      </w:r>
      <w:r w:rsidRPr="00B2292C">
        <w:rPr>
          <w:rFonts w:ascii="Cambria Math" w:hAnsi="Cambria Math" w:cs="Tahoma"/>
          <w:sz w:val="20"/>
          <w:szCs w:val="20"/>
        </w:rPr>
        <w:t xml:space="preserve"> cité.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Plaquettes de changement fournies par chaque équipe.</w:t>
      </w:r>
    </w:p>
    <w:p w:rsidR="00772B2A" w:rsidRPr="00B2292C" w:rsidRDefault="00772B2A" w:rsidP="00772B2A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 xml:space="preserve"> Les frais du service d’ordre sont  à la charge du club cité en premier.</w:t>
      </w:r>
    </w:p>
    <w:p w:rsidR="00772B2A" w:rsidRPr="00B2292C" w:rsidRDefault="00772B2A" w:rsidP="00772B2A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FF0000"/>
          <w:sz w:val="20"/>
          <w:szCs w:val="20"/>
        </w:rPr>
      </w:pPr>
      <w:r w:rsidRPr="00B2292C">
        <w:rPr>
          <w:b/>
          <w:bCs/>
          <w:color w:val="FF0000"/>
          <w:sz w:val="20"/>
          <w:szCs w:val="20"/>
        </w:rPr>
        <w:t>LES EQUIPES DOIVENT PRESENTER LES PIECES D’identités (CNI OU PASSEPORT)</w:t>
      </w:r>
    </w:p>
    <w:p w:rsidR="00772B2A" w:rsidRPr="00B2292C" w:rsidRDefault="00772B2A" w:rsidP="00772B2A">
      <w:pPr>
        <w:spacing w:after="0" w:line="240" w:lineRule="auto"/>
        <w:rPr>
          <w:sz w:val="20"/>
          <w:szCs w:val="20"/>
        </w:rPr>
      </w:pPr>
    </w:p>
    <w:p w:rsidR="00B972EC" w:rsidRDefault="00B972EC" w:rsidP="00B972EC">
      <w:pPr>
        <w:spacing w:after="0" w:line="240" w:lineRule="auto"/>
      </w:pPr>
    </w:p>
    <w:p w:rsidR="00B972EC" w:rsidRDefault="00B972EC" w:rsidP="00B972EC">
      <w:pPr>
        <w:spacing w:after="0" w:line="240" w:lineRule="auto"/>
      </w:pPr>
    </w:p>
    <w:p w:rsidR="00B972EC" w:rsidRDefault="00B972EC" w:rsidP="00B972EC">
      <w:pPr>
        <w:spacing w:after="0" w:line="240" w:lineRule="auto"/>
      </w:pPr>
    </w:p>
    <w:p w:rsidR="00B972EC" w:rsidRDefault="00B972EC" w:rsidP="00B972EC">
      <w:pPr>
        <w:spacing w:after="0" w:line="240" w:lineRule="auto"/>
      </w:pPr>
    </w:p>
    <w:p w:rsidR="00B972EC" w:rsidRDefault="00B972EC" w:rsidP="00B972EC">
      <w:pPr>
        <w:spacing w:after="0" w:line="240" w:lineRule="auto"/>
      </w:pPr>
    </w:p>
    <w:p w:rsidR="00B972EC" w:rsidRDefault="00B972EC" w:rsidP="00B972EC">
      <w:pPr>
        <w:spacing w:after="0" w:line="240" w:lineRule="auto"/>
      </w:pPr>
    </w:p>
    <w:p w:rsidR="00692CDB" w:rsidRDefault="00692CDB"/>
    <w:sectPr w:rsidR="00692CDB" w:rsidSect="00B97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970"/>
    <w:multiLevelType w:val="hybridMultilevel"/>
    <w:tmpl w:val="8A30E5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972EC"/>
    <w:rsid w:val="002E0F00"/>
    <w:rsid w:val="003A01FD"/>
    <w:rsid w:val="00692CDB"/>
    <w:rsid w:val="00772B2A"/>
    <w:rsid w:val="007B7CB5"/>
    <w:rsid w:val="00965559"/>
    <w:rsid w:val="00991C6D"/>
    <w:rsid w:val="00B116DC"/>
    <w:rsid w:val="00B1655F"/>
    <w:rsid w:val="00B2292C"/>
    <w:rsid w:val="00B972EC"/>
    <w:rsid w:val="00C91A47"/>
    <w:rsid w:val="00CF51CA"/>
    <w:rsid w:val="00D45ED1"/>
    <w:rsid w:val="00DC5C81"/>
    <w:rsid w:val="00F26B32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E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72EC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2015-03-23T09:56:00Z</dcterms:created>
  <dcterms:modified xsi:type="dcterms:W3CDTF">2015-03-23T09:56:00Z</dcterms:modified>
</cp:coreProperties>
</file>